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 w:rsidR="002F33C4" w:rsidRPr="00D62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F3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статистики труда </w:t>
            </w:r>
          </w:p>
        </w:tc>
      </w:tr>
      <w:tr w:rsidR="008E62B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 w:rsidP="005741B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2F33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41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8E62BD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74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61"/>
        <w:gridCol w:w="1416"/>
        <w:gridCol w:w="1639"/>
        <w:gridCol w:w="1474"/>
        <w:gridCol w:w="1361"/>
        <w:gridCol w:w="1701"/>
        <w:gridCol w:w="1417"/>
      </w:tblGrid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0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1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63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3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jc w:val="center"/>
        </w:trPr>
        <w:tc>
          <w:tcPr>
            <w:tcW w:w="3005" w:type="dxa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Интервьюер </w:t>
            </w:r>
          </w:p>
          <w:p w:rsidR="008E62BD" w:rsidRPr="0077423B" w:rsidRDefault="008E62B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8E62BD" w:rsidRPr="0077423B" w:rsidRDefault="00E63A5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Опрос населения старше 15 лет в домашних хозяйствах на установленном счетном участке и заполнение анкет</w:t>
            </w:r>
          </w:p>
        </w:tc>
        <w:tc>
          <w:tcPr>
            <w:tcW w:w="1416" w:type="dxa"/>
            <w:vAlign w:val="center"/>
          </w:tcPr>
          <w:p w:rsidR="008E62BD" w:rsidRPr="0077423B" w:rsidRDefault="001519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vAlign w:val="center"/>
          </w:tcPr>
          <w:p w:rsidR="008E62BD" w:rsidRPr="0077423B" w:rsidRDefault="001519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179350.5</w:t>
            </w:r>
          </w:p>
        </w:tc>
        <w:tc>
          <w:tcPr>
            <w:tcW w:w="1474" w:type="dxa"/>
            <w:vAlign w:val="center"/>
          </w:tcPr>
          <w:p w:rsidR="008E62BD" w:rsidRPr="0077423B" w:rsidRDefault="002B131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8E62BD" w:rsidRPr="0077423B" w:rsidRDefault="001519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8E62BD" w:rsidRPr="0077423B" w:rsidRDefault="002B131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Default="002B1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2BD">
        <w:trPr>
          <w:trHeight w:val="253"/>
          <w:jc w:val="center"/>
        </w:trPr>
        <w:tc>
          <w:tcPr>
            <w:tcW w:w="3005" w:type="dxa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061" w:type="dxa"/>
            <w:vAlign w:val="center"/>
          </w:tcPr>
          <w:p w:rsidR="008E62BD" w:rsidRPr="0077423B" w:rsidRDefault="00E63A52" w:rsidP="0077423B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Контроль заполненных анкет, ввод первичных данных </w:t>
            </w:r>
          </w:p>
        </w:tc>
        <w:tc>
          <w:tcPr>
            <w:tcW w:w="1416" w:type="dxa"/>
            <w:vAlign w:val="center"/>
          </w:tcPr>
          <w:p w:rsidR="008E62BD" w:rsidRPr="0077423B" w:rsidRDefault="0057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8E62BD" w:rsidRPr="0077423B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14348.02</w:t>
            </w:r>
          </w:p>
        </w:tc>
        <w:tc>
          <w:tcPr>
            <w:tcW w:w="1474" w:type="dxa"/>
            <w:vAlign w:val="center"/>
          </w:tcPr>
          <w:p w:rsidR="008E62BD" w:rsidRPr="0077423B" w:rsidRDefault="00CC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8E62BD" w:rsidRPr="0077423B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Default="002B1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41BF">
        <w:trPr>
          <w:trHeight w:val="253"/>
          <w:jc w:val="center"/>
        </w:trPr>
        <w:tc>
          <w:tcPr>
            <w:tcW w:w="3005" w:type="dxa"/>
          </w:tcPr>
          <w:p w:rsidR="005741BF" w:rsidRPr="0077423B" w:rsidRDefault="005741BF">
            <w:pPr>
              <w:rPr>
                <w:rFonts w:ascii="Times New Roman" w:hAnsi="Times New Roman"/>
                <w:sz w:val="24"/>
                <w:szCs w:val="24"/>
              </w:rPr>
            </w:pPr>
            <w:r w:rsidRPr="002B7796">
              <w:rPr>
                <w:rFonts w:ascii="Times New Roman" w:hAnsi="Times New Roman"/>
              </w:rPr>
              <w:t>Инст</w:t>
            </w:r>
            <w:r>
              <w:rPr>
                <w:rFonts w:ascii="Times New Roman" w:hAnsi="Times New Roman"/>
              </w:rPr>
              <w:t>руктор территориального уровня</w:t>
            </w:r>
          </w:p>
        </w:tc>
        <w:tc>
          <w:tcPr>
            <w:tcW w:w="3061" w:type="dxa"/>
            <w:vAlign w:val="center"/>
          </w:tcPr>
          <w:p w:rsidR="005741BF" w:rsidRPr="0077423B" w:rsidRDefault="005741BF" w:rsidP="0077423B">
            <w:pPr>
              <w:rPr>
                <w:rFonts w:ascii="Times New Roman" w:hAnsi="Times New Roman"/>
                <w:sz w:val="24"/>
                <w:szCs w:val="24"/>
              </w:rPr>
            </w:pPr>
            <w:r w:rsidRPr="002B7796">
              <w:rPr>
                <w:rFonts w:ascii="Times New Roman" w:hAnsi="Times New Roman"/>
              </w:rPr>
              <w:t>Руководство работой интервьюеров</w:t>
            </w:r>
          </w:p>
        </w:tc>
        <w:tc>
          <w:tcPr>
            <w:tcW w:w="1416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102031.75</w:t>
            </w:r>
          </w:p>
        </w:tc>
        <w:tc>
          <w:tcPr>
            <w:tcW w:w="1474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41BF">
        <w:trPr>
          <w:trHeight w:val="253"/>
          <w:jc w:val="center"/>
        </w:trPr>
        <w:tc>
          <w:tcPr>
            <w:tcW w:w="3005" w:type="dxa"/>
          </w:tcPr>
          <w:p w:rsidR="005741BF" w:rsidRPr="0077423B" w:rsidRDefault="005741BF">
            <w:pPr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Кодировщик статистической информации</w:t>
            </w:r>
          </w:p>
        </w:tc>
        <w:tc>
          <w:tcPr>
            <w:tcW w:w="3061" w:type="dxa"/>
            <w:vAlign w:val="center"/>
          </w:tcPr>
          <w:p w:rsidR="005741BF" w:rsidRPr="0077423B" w:rsidRDefault="005741BF" w:rsidP="0077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Кодировщик первичных анкет, ввод первичных данных</w:t>
            </w:r>
          </w:p>
        </w:tc>
        <w:tc>
          <w:tcPr>
            <w:tcW w:w="1416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101776.92</w:t>
            </w:r>
          </w:p>
        </w:tc>
        <w:tc>
          <w:tcPr>
            <w:tcW w:w="1474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41BF">
        <w:trPr>
          <w:trHeight w:val="253"/>
          <w:jc w:val="center"/>
        </w:trPr>
        <w:tc>
          <w:tcPr>
            <w:tcW w:w="3005" w:type="dxa"/>
          </w:tcPr>
          <w:p w:rsidR="005741BF" w:rsidRPr="00127CB3" w:rsidRDefault="0057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Счетчик</w:t>
            </w:r>
          </w:p>
        </w:tc>
        <w:tc>
          <w:tcPr>
            <w:tcW w:w="3061" w:type="dxa"/>
            <w:vAlign w:val="center"/>
          </w:tcPr>
          <w:p w:rsidR="005741BF" w:rsidRDefault="005741BF" w:rsidP="0077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счетчика </w:t>
            </w:r>
          </w:p>
        </w:tc>
        <w:tc>
          <w:tcPr>
            <w:tcW w:w="1416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31805.31</w:t>
            </w:r>
          </w:p>
        </w:tc>
        <w:tc>
          <w:tcPr>
            <w:tcW w:w="1474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741BF" w:rsidRDefault="00574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7423B" w:rsidRDefault="0077423B"/>
    <w:p w:rsidR="001519FF" w:rsidRDefault="001519FF"/>
    <w:p w:rsidR="001519FF" w:rsidRDefault="001519FF"/>
    <w:p w:rsidR="0077423B" w:rsidRDefault="0077423B"/>
    <w:tbl>
      <w:tblPr>
        <w:tblW w:w="15021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634"/>
      </w:tblGrid>
      <w:tr w:rsidR="008E62BD">
        <w:trPr>
          <w:trHeight w:val="227"/>
        </w:trPr>
        <w:tc>
          <w:tcPr>
            <w:tcW w:w="15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 w:rsidR="002F3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государственной статистике</w:t>
            </w:r>
          </w:p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РСО-Алания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 w:rsidP="002F33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742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23" w:type="dxa"/>
        <w:tblLayout w:type="fixed"/>
        <w:tblLook w:val="04A0" w:firstRow="1" w:lastRow="0" w:firstColumn="1" w:lastColumn="0" w:noHBand="0" w:noVBand="1"/>
      </w:tblPr>
      <w:tblGrid>
        <w:gridCol w:w="2778"/>
        <w:gridCol w:w="3798"/>
        <w:gridCol w:w="1470"/>
        <w:gridCol w:w="1276"/>
        <w:gridCol w:w="1336"/>
        <w:gridCol w:w="1417"/>
        <w:gridCol w:w="1531"/>
        <w:gridCol w:w="1417"/>
      </w:tblGrid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79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33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c>
          <w:tcPr>
            <w:tcW w:w="2778" w:type="dxa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  <w:p w:rsidR="008E62BD" w:rsidRPr="0077423B" w:rsidRDefault="008E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E62BD" w:rsidRPr="0077423B" w:rsidRDefault="00E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63960.7</w:t>
            </w:r>
          </w:p>
        </w:tc>
        <w:tc>
          <w:tcPr>
            <w:tcW w:w="1336" w:type="dxa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Default="002B1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2BD">
        <w:trPr>
          <w:trHeight w:val="276"/>
        </w:trPr>
        <w:tc>
          <w:tcPr>
            <w:tcW w:w="2778" w:type="dxa"/>
            <w:vMerge w:val="restart"/>
            <w:vAlign w:val="center"/>
          </w:tcPr>
          <w:p w:rsidR="008E62BD" w:rsidRPr="0077423B" w:rsidRDefault="00E63A52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798" w:type="dxa"/>
            <w:vMerge w:val="restart"/>
          </w:tcPr>
          <w:p w:rsidR="008E62BD" w:rsidRPr="0077423B" w:rsidRDefault="00E63A52" w:rsidP="0077423B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Проверка полноты и правильности заполнение анкет </w:t>
            </w:r>
          </w:p>
        </w:tc>
        <w:tc>
          <w:tcPr>
            <w:tcW w:w="1470" w:type="dxa"/>
            <w:vMerge w:val="restart"/>
            <w:vAlign w:val="center"/>
          </w:tcPr>
          <w:p w:rsidR="008E62BD" w:rsidRPr="0077423B" w:rsidRDefault="00E6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E62BD" w:rsidRPr="0077423B" w:rsidRDefault="003D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5116.86</w:t>
            </w:r>
          </w:p>
        </w:tc>
        <w:tc>
          <w:tcPr>
            <w:tcW w:w="1336" w:type="dxa"/>
            <w:vMerge w:val="restart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8E62BD" w:rsidRPr="0077423B" w:rsidRDefault="002B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E62BD" w:rsidRDefault="002B1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4350" w:rsidTr="00D66809">
        <w:trPr>
          <w:trHeight w:val="276"/>
        </w:trPr>
        <w:tc>
          <w:tcPr>
            <w:tcW w:w="2778" w:type="dxa"/>
          </w:tcPr>
          <w:p w:rsidR="00B34350" w:rsidRPr="0077423B" w:rsidRDefault="00B34350" w:rsidP="00356F8B">
            <w:pPr>
              <w:rPr>
                <w:rFonts w:ascii="Times New Roman" w:hAnsi="Times New Roman"/>
                <w:sz w:val="24"/>
                <w:szCs w:val="24"/>
              </w:rPr>
            </w:pPr>
            <w:r w:rsidRPr="002B7796">
              <w:rPr>
                <w:rFonts w:ascii="Times New Roman" w:hAnsi="Times New Roman"/>
              </w:rPr>
              <w:t>Инст</w:t>
            </w:r>
            <w:r>
              <w:rPr>
                <w:rFonts w:ascii="Times New Roman" w:hAnsi="Times New Roman"/>
              </w:rPr>
              <w:t>руктор территориального уровня</w:t>
            </w:r>
          </w:p>
        </w:tc>
        <w:tc>
          <w:tcPr>
            <w:tcW w:w="3798" w:type="dxa"/>
            <w:vAlign w:val="center"/>
          </w:tcPr>
          <w:p w:rsidR="00B34350" w:rsidRPr="0077423B" w:rsidRDefault="00B34350" w:rsidP="00356F8B">
            <w:pPr>
              <w:rPr>
                <w:rFonts w:ascii="Times New Roman" w:hAnsi="Times New Roman"/>
                <w:sz w:val="24"/>
                <w:szCs w:val="24"/>
              </w:rPr>
            </w:pPr>
            <w:r w:rsidRPr="002B7796">
              <w:rPr>
                <w:rFonts w:ascii="Times New Roman" w:hAnsi="Times New Roman"/>
              </w:rPr>
              <w:t>Руководство работой интервьюеров</w:t>
            </w:r>
          </w:p>
        </w:tc>
        <w:tc>
          <w:tcPr>
            <w:tcW w:w="1470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36386.99</w:t>
            </w:r>
          </w:p>
        </w:tc>
        <w:tc>
          <w:tcPr>
            <w:tcW w:w="1336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4350" w:rsidTr="00D66809">
        <w:trPr>
          <w:trHeight w:val="276"/>
        </w:trPr>
        <w:tc>
          <w:tcPr>
            <w:tcW w:w="2778" w:type="dxa"/>
          </w:tcPr>
          <w:p w:rsidR="00B34350" w:rsidRPr="0077423B" w:rsidRDefault="00B34350" w:rsidP="00356F8B">
            <w:pPr>
              <w:rPr>
                <w:rFonts w:ascii="Times New Roman" w:hAnsi="Times New Roman"/>
                <w:sz w:val="24"/>
                <w:szCs w:val="24"/>
              </w:rPr>
            </w:pPr>
            <w:r w:rsidRPr="00127CB3">
              <w:rPr>
                <w:rFonts w:ascii="Times New Roman" w:hAnsi="Times New Roman" w:cs="Times New Roman"/>
                <w:sz w:val="20"/>
                <w:szCs w:val="20"/>
              </w:rPr>
              <w:t>Кодировщик статистической информации</w:t>
            </w:r>
          </w:p>
        </w:tc>
        <w:tc>
          <w:tcPr>
            <w:tcW w:w="3798" w:type="dxa"/>
            <w:vAlign w:val="center"/>
          </w:tcPr>
          <w:p w:rsidR="00B34350" w:rsidRPr="0077423B" w:rsidRDefault="00B34350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Кодировщик первичных анкет, ввод первичных данных</w:t>
            </w:r>
          </w:p>
        </w:tc>
        <w:tc>
          <w:tcPr>
            <w:tcW w:w="1470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36296.11</w:t>
            </w:r>
          </w:p>
        </w:tc>
        <w:tc>
          <w:tcPr>
            <w:tcW w:w="1336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4350" w:rsidTr="00D66809">
        <w:trPr>
          <w:trHeight w:val="276"/>
        </w:trPr>
        <w:tc>
          <w:tcPr>
            <w:tcW w:w="2778" w:type="dxa"/>
          </w:tcPr>
          <w:p w:rsidR="00B34350" w:rsidRPr="00127CB3" w:rsidRDefault="00B34350" w:rsidP="00356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Счетчик</w:t>
            </w:r>
          </w:p>
        </w:tc>
        <w:tc>
          <w:tcPr>
            <w:tcW w:w="3798" w:type="dxa"/>
            <w:vAlign w:val="center"/>
          </w:tcPr>
          <w:p w:rsidR="00B34350" w:rsidRDefault="00B34350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счетчика </w:t>
            </w:r>
          </w:p>
        </w:tc>
        <w:tc>
          <w:tcPr>
            <w:tcW w:w="1470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4350" w:rsidRPr="0077423B" w:rsidRDefault="00B34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11342.56</w:t>
            </w:r>
          </w:p>
        </w:tc>
        <w:tc>
          <w:tcPr>
            <w:tcW w:w="1336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34350" w:rsidRDefault="00B34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77423B" w:rsidRDefault="0077423B">
      <w:pPr>
        <w:pStyle w:val="24"/>
        <w:spacing w:before="0"/>
        <w:ind w:firstLine="709"/>
        <w:jc w:val="right"/>
      </w:pPr>
    </w:p>
    <w:p w:rsidR="008E62BD" w:rsidRDefault="008E62BD">
      <w:pPr>
        <w:pStyle w:val="24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 w:rsidR="002F3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</w:tc>
      </w:tr>
      <w:tr w:rsidR="008E62BD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BD" w:rsidRDefault="00E63A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62BD" w:rsidRDefault="00E63A52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Республике Ингушетия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 w:rsidP="002F33C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декабря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f4"/>
        <w:tblW w:w="14966" w:type="dxa"/>
        <w:tblLayout w:type="fixed"/>
        <w:tblLook w:val="04A0" w:firstRow="1" w:lastRow="0" w:firstColumn="1" w:lastColumn="0" w:noHBand="0" w:noVBand="1"/>
      </w:tblPr>
      <w:tblGrid>
        <w:gridCol w:w="2438"/>
        <w:gridCol w:w="4048"/>
        <w:gridCol w:w="1276"/>
        <w:gridCol w:w="1417"/>
        <w:gridCol w:w="1276"/>
        <w:gridCol w:w="1417"/>
        <w:gridCol w:w="1559"/>
        <w:gridCol w:w="1535"/>
      </w:tblGrid>
      <w:tr w:rsidR="008E62BD">
        <w:tc>
          <w:tcPr>
            <w:tcW w:w="243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40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5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535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c>
          <w:tcPr>
            <w:tcW w:w="243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9FF" w:rsidTr="00F77606">
        <w:tc>
          <w:tcPr>
            <w:tcW w:w="2438" w:type="dxa"/>
            <w:vAlign w:val="center"/>
          </w:tcPr>
          <w:p w:rsidR="001519FF" w:rsidRPr="0077423B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Интервьюер </w:t>
            </w:r>
          </w:p>
          <w:p w:rsidR="001519FF" w:rsidRPr="0077423B" w:rsidRDefault="001519FF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1519FF" w:rsidRPr="0077423B" w:rsidRDefault="001519FF" w:rsidP="00AB0E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>Опрос населения старше 15 лет в домашних хозяйствах на установленном счетном участке и заполнение анкет</w:t>
            </w:r>
          </w:p>
        </w:tc>
        <w:tc>
          <w:tcPr>
            <w:tcW w:w="1276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519FF" w:rsidRPr="0025525E" w:rsidRDefault="003D007B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D0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251937.00</w:t>
            </w:r>
          </w:p>
        </w:tc>
        <w:tc>
          <w:tcPr>
            <w:tcW w:w="1276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19FF" w:rsidTr="00F77606">
        <w:tc>
          <w:tcPr>
            <w:tcW w:w="2438" w:type="dxa"/>
          </w:tcPr>
          <w:p w:rsidR="001519FF" w:rsidRPr="0077423B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t xml:space="preserve">Оператор формального и логического </w:t>
            </w:r>
            <w:r w:rsidRPr="0077423B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4048" w:type="dxa"/>
            <w:vAlign w:val="center"/>
          </w:tcPr>
          <w:p w:rsidR="001519FF" w:rsidRPr="0077423B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 w:rsidRPr="00774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заполненных анкет, ввод первичных данных </w:t>
            </w:r>
          </w:p>
        </w:tc>
        <w:tc>
          <w:tcPr>
            <w:tcW w:w="1276" w:type="dxa"/>
            <w:vAlign w:val="center"/>
          </w:tcPr>
          <w:p w:rsidR="001519FF" w:rsidRPr="0077423B" w:rsidRDefault="003D007B" w:rsidP="00AB0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519FF" w:rsidRPr="0025525E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525E">
              <w:rPr>
                <w:rFonts w:ascii="Times New Roman" w:hAnsi="Times New Roman" w:cs="Times New Roman"/>
                <w:sz w:val="24"/>
                <w:szCs w:val="24"/>
              </w:rPr>
              <w:t>5038.74</w:t>
            </w:r>
          </w:p>
        </w:tc>
        <w:tc>
          <w:tcPr>
            <w:tcW w:w="1276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19FF" w:rsidRPr="0077423B" w:rsidRDefault="003D007B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19FF" w:rsidTr="00F77606">
        <w:tc>
          <w:tcPr>
            <w:tcW w:w="2438" w:type="dxa"/>
          </w:tcPr>
          <w:p w:rsidR="001519FF" w:rsidRPr="0077423B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Кодировщик статистической информации</w:t>
            </w:r>
          </w:p>
        </w:tc>
        <w:tc>
          <w:tcPr>
            <w:tcW w:w="4048" w:type="dxa"/>
            <w:vAlign w:val="center"/>
          </w:tcPr>
          <w:p w:rsidR="001519FF" w:rsidRPr="0077423B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материалов обследования</w:t>
            </w:r>
          </w:p>
        </w:tc>
        <w:tc>
          <w:tcPr>
            <w:tcW w:w="1276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519FF" w:rsidRPr="0025525E" w:rsidRDefault="003D007B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35741.93</w:t>
            </w:r>
          </w:p>
        </w:tc>
        <w:tc>
          <w:tcPr>
            <w:tcW w:w="1276" w:type="dxa"/>
            <w:vAlign w:val="center"/>
          </w:tcPr>
          <w:p w:rsidR="001519FF" w:rsidRPr="0077423B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19FF" w:rsidTr="00F77606">
        <w:tc>
          <w:tcPr>
            <w:tcW w:w="2438" w:type="dxa"/>
          </w:tcPr>
          <w:p w:rsidR="001519FF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4048" w:type="dxa"/>
            <w:vAlign w:val="center"/>
          </w:tcPr>
          <w:p w:rsidR="001519FF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списков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карточек на помещение</w:t>
            </w:r>
          </w:p>
        </w:tc>
        <w:tc>
          <w:tcPr>
            <w:tcW w:w="1276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519FF" w:rsidRPr="0025525E" w:rsidRDefault="003D007B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11169.40</w:t>
            </w:r>
          </w:p>
        </w:tc>
        <w:tc>
          <w:tcPr>
            <w:tcW w:w="1276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19FF" w:rsidTr="00F77606">
        <w:tc>
          <w:tcPr>
            <w:tcW w:w="2438" w:type="dxa"/>
          </w:tcPr>
          <w:p w:rsidR="001519FF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территориального уровня</w:t>
            </w:r>
          </w:p>
        </w:tc>
        <w:tc>
          <w:tcPr>
            <w:tcW w:w="4048" w:type="dxa"/>
            <w:vAlign w:val="center"/>
          </w:tcPr>
          <w:p w:rsidR="001519FF" w:rsidRDefault="001519FF" w:rsidP="00AB0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работой интервьюеров, контроль заполненных анкет</w:t>
            </w:r>
          </w:p>
        </w:tc>
        <w:tc>
          <w:tcPr>
            <w:tcW w:w="1276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519FF" w:rsidRPr="0025525E" w:rsidRDefault="003D007B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35831.51</w:t>
            </w:r>
          </w:p>
        </w:tc>
        <w:tc>
          <w:tcPr>
            <w:tcW w:w="1276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vAlign w:val="center"/>
          </w:tcPr>
          <w:p w:rsidR="001519FF" w:rsidRDefault="001519FF" w:rsidP="00AB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 w:rsidP="0072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E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контрактах, </w:t>
            </w:r>
            <w:r w:rsidR="002F3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КБР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 w:rsidP="002F33C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декабря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f4"/>
        <w:tblW w:w="15079" w:type="dxa"/>
        <w:tblLayout w:type="fixed"/>
        <w:tblLook w:val="04A0" w:firstRow="1" w:lastRow="0" w:firstColumn="1" w:lastColumn="0" w:noHBand="0" w:noVBand="1"/>
      </w:tblPr>
      <w:tblGrid>
        <w:gridCol w:w="2948"/>
        <w:gridCol w:w="3628"/>
        <w:gridCol w:w="1470"/>
        <w:gridCol w:w="1251"/>
        <w:gridCol w:w="1417"/>
        <w:gridCol w:w="1417"/>
        <w:gridCol w:w="1531"/>
        <w:gridCol w:w="1417"/>
      </w:tblGrid>
      <w:tr w:rsidR="008E62BD">
        <w:tc>
          <w:tcPr>
            <w:tcW w:w="29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2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5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c>
          <w:tcPr>
            <w:tcW w:w="294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trHeight w:val="227"/>
        </w:trPr>
        <w:tc>
          <w:tcPr>
            <w:tcW w:w="294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Интервьюер</w:t>
            </w:r>
          </w:p>
          <w:p w:rsidR="008E62BD" w:rsidRPr="0072137D" w:rsidRDefault="008E62B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78933.6</w:t>
            </w:r>
          </w:p>
        </w:tc>
        <w:tc>
          <w:tcPr>
            <w:tcW w:w="1417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2BD">
        <w:trPr>
          <w:trHeight w:val="227"/>
        </w:trPr>
        <w:tc>
          <w:tcPr>
            <w:tcW w:w="2948" w:type="dxa"/>
          </w:tcPr>
          <w:p w:rsidR="008E62BD" w:rsidRPr="0072137D" w:rsidRDefault="00E63A52">
            <w:pPr>
              <w:rPr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628" w:type="dxa"/>
            <w:vAlign w:val="center"/>
          </w:tcPr>
          <w:p w:rsidR="008E62BD" w:rsidRPr="0072137D" w:rsidRDefault="00E63A52" w:rsidP="0077423B">
            <w:pPr>
              <w:rPr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данных </w:t>
            </w:r>
          </w:p>
        </w:tc>
        <w:tc>
          <w:tcPr>
            <w:tcW w:w="1470" w:type="dxa"/>
            <w:vAlign w:val="center"/>
          </w:tcPr>
          <w:p w:rsidR="008E62BD" w:rsidRPr="0072137D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8E62BD" w:rsidRPr="0072137D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6314.7</w:t>
            </w:r>
          </w:p>
        </w:tc>
        <w:tc>
          <w:tcPr>
            <w:tcW w:w="1417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Pr="0072137D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7B">
        <w:trPr>
          <w:trHeight w:val="227"/>
        </w:trPr>
        <w:tc>
          <w:tcPr>
            <w:tcW w:w="2948" w:type="dxa"/>
          </w:tcPr>
          <w:p w:rsidR="003D007B" w:rsidRPr="0077423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Кодировщик статистической информации</w:t>
            </w:r>
          </w:p>
        </w:tc>
        <w:tc>
          <w:tcPr>
            <w:tcW w:w="3628" w:type="dxa"/>
            <w:vAlign w:val="center"/>
          </w:tcPr>
          <w:p w:rsidR="003D007B" w:rsidRPr="0077423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материалов обследования</w:t>
            </w:r>
          </w:p>
        </w:tc>
        <w:tc>
          <w:tcPr>
            <w:tcW w:w="1470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44792.91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7B">
        <w:trPr>
          <w:trHeight w:val="227"/>
        </w:trPr>
        <w:tc>
          <w:tcPr>
            <w:tcW w:w="2948" w:type="dxa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3628" w:type="dxa"/>
            <w:vAlign w:val="center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списков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карточек на помещение</w:t>
            </w:r>
          </w:p>
        </w:tc>
        <w:tc>
          <w:tcPr>
            <w:tcW w:w="1470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13997.75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7B">
        <w:trPr>
          <w:trHeight w:val="227"/>
        </w:trPr>
        <w:tc>
          <w:tcPr>
            <w:tcW w:w="2948" w:type="dxa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территориального уровня</w:t>
            </w:r>
          </w:p>
        </w:tc>
        <w:tc>
          <w:tcPr>
            <w:tcW w:w="3628" w:type="dxa"/>
            <w:vAlign w:val="center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работой интервьюеров, контроль заполненных анкет</w:t>
            </w:r>
          </w:p>
        </w:tc>
        <w:tc>
          <w:tcPr>
            <w:tcW w:w="1470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7B">
              <w:rPr>
                <w:rFonts w:ascii="Times New Roman" w:hAnsi="Times New Roman" w:cs="Times New Roman"/>
                <w:sz w:val="24"/>
                <w:szCs w:val="24"/>
              </w:rPr>
              <w:t>44905.15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BD" w:rsidRDefault="008E62BD">
      <w:pPr>
        <w:pStyle w:val="24"/>
        <w:spacing w:before="0"/>
        <w:ind w:firstLine="0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8E62BD">
        <w:trPr>
          <w:trHeight w:val="227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37D" w:rsidRDefault="0072137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07B" w:rsidRDefault="003D007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07B" w:rsidRDefault="003D007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07B" w:rsidRDefault="003D007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Информация о контрактах, </w:t>
            </w:r>
            <w:r w:rsidR="002F3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физическими лицами по федеральным статистическим наблюдениям</w:t>
            </w:r>
          </w:p>
          <w:p w:rsidR="008E62BD" w:rsidRDefault="008E62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2BD" w:rsidRDefault="008E62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2BD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организации и проведения переписей и наблюдений КЧР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2BD" w:rsidRDefault="0077423B" w:rsidP="002F33C4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3D00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декабря 2024 г.</w:t>
            </w:r>
          </w:p>
        </w:tc>
      </w:tr>
      <w:tr w:rsidR="008E62BD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BD" w:rsidRDefault="00E63A52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8E62BD" w:rsidRDefault="008E6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137" w:type="dxa"/>
        <w:tblLayout w:type="fixed"/>
        <w:tblLook w:val="04A0" w:firstRow="1" w:lastRow="0" w:firstColumn="1" w:lastColumn="0" w:noHBand="0" w:noVBand="1"/>
      </w:tblPr>
      <w:tblGrid>
        <w:gridCol w:w="2778"/>
        <w:gridCol w:w="3850"/>
        <w:gridCol w:w="1277"/>
        <w:gridCol w:w="1279"/>
        <w:gridCol w:w="1474"/>
        <w:gridCol w:w="1474"/>
        <w:gridCol w:w="1531"/>
        <w:gridCol w:w="1474"/>
      </w:tblGrid>
      <w:tr w:rsidR="008E62BD">
        <w:tc>
          <w:tcPr>
            <w:tcW w:w="2778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850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77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9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74" w:type="dxa"/>
          </w:tcPr>
          <w:p w:rsidR="008E62BD" w:rsidRDefault="00E6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8E62BD">
        <w:trPr>
          <w:trHeight w:val="227"/>
        </w:trPr>
        <w:tc>
          <w:tcPr>
            <w:tcW w:w="2778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Default="00E63A5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8E62B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BD">
        <w:trPr>
          <w:trHeight w:val="227"/>
        </w:trPr>
        <w:tc>
          <w:tcPr>
            <w:tcW w:w="2778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3850" w:type="dxa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277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68843,3</w:t>
            </w:r>
          </w:p>
        </w:tc>
        <w:tc>
          <w:tcPr>
            <w:tcW w:w="1474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8E62B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2BD">
        <w:trPr>
          <w:trHeight w:val="227"/>
        </w:trPr>
        <w:tc>
          <w:tcPr>
            <w:tcW w:w="2778" w:type="dxa"/>
            <w:vMerge w:val="restart"/>
            <w:vAlign w:val="center"/>
          </w:tcPr>
          <w:p w:rsidR="008E62BD" w:rsidRPr="0072137D" w:rsidRDefault="00E63A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Оператор формального и логического контроля</w:t>
            </w:r>
          </w:p>
        </w:tc>
        <w:tc>
          <w:tcPr>
            <w:tcW w:w="3850" w:type="dxa"/>
            <w:vMerge w:val="restart"/>
            <w:vAlign w:val="center"/>
          </w:tcPr>
          <w:p w:rsidR="008E62BD" w:rsidRPr="0072137D" w:rsidRDefault="00E63A52" w:rsidP="0077423B">
            <w:pPr>
              <w:pStyle w:val="af9"/>
              <w:numPr>
                <w:ilvl w:val="0"/>
                <w:numId w:val="1"/>
              </w:numPr>
              <w:spacing w:line="220" w:lineRule="exac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Проверка полноты и правильности заполнение анкет, ввод данных</w:t>
            </w:r>
          </w:p>
        </w:tc>
        <w:tc>
          <w:tcPr>
            <w:tcW w:w="1277" w:type="dxa"/>
            <w:vMerge w:val="restart"/>
            <w:vAlign w:val="center"/>
          </w:tcPr>
          <w:p w:rsidR="008E62BD" w:rsidRPr="0072137D" w:rsidRDefault="00E63A52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vMerge w:val="restart"/>
            <w:vAlign w:val="center"/>
          </w:tcPr>
          <w:p w:rsidR="008E62BD" w:rsidRPr="003D007B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5507.46</w:t>
            </w:r>
            <w:bookmarkStart w:id="0" w:name="_GoBack"/>
            <w:bookmarkEnd w:id="0"/>
          </w:p>
        </w:tc>
        <w:tc>
          <w:tcPr>
            <w:tcW w:w="1474" w:type="dxa"/>
            <w:vMerge w:val="restart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8E62BD" w:rsidRPr="0072137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Merge w:val="restart"/>
            <w:vAlign w:val="center"/>
          </w:tcPr>
          <w:p w:rsidR="008E62BD" w:rsidRDefault="002B131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07B" w:rsidTr="00AF5E3D">
        <w:trPr>
          <w:trHeight w:val="227"/>
        </w:trPr>
        <w:tc>
          <w:tcPr>
            <w:tcW w:w="2778" w:type="dxa"/>
          </w:tcPr>
          <w:p w:rsidR="003D007B" w:rsidRPr="0077423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Кодировщик статистической информации</w:t>
            </w:r>
          </w:p>
        </w:tc>
        <w:tc>
          <w:tcPr>
            <w:tcW w:w="3850" w:type="dxa"/>
            <w:vAlign w:val="center"/>
          </w:tcPr>
          <w:p w:rsidR="003D007B" w:rsidRPr="0077423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материалов обследования</w:t>
            </w:r>
          </w:p>
        </w:tc>
        <w:tc>
          <w:tcPr>
            <w:tcW w:w="1277" w:type="dxa"/>
            <w:vAlign w:val="center"/>
          </w:tcPr>
          <w:p w:rsidR="003D007B" w:rsidRPr="0072137D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7B">
              <w:rPr>
                <w:rFonts w:ascii="Times New Roman" w:hAnsi="Times New Roman"/>
                <w:sz w:val="24"/>
                <w:szCs w:val="24"/>
              </w:rPr>
              <w:t>39066.87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07B" w:rsidTr="00AF5E3D">
        <w:trPr>
          <w:trHeight w:val="227"/>
        </w:trPr>
        <w:tc>
          <w:tcPr>
            <w:tcW w:w="2778" w:type="dxa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3850" w:type="dxa"/>
            <w:vAlign w:val="center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списков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карточек на помещение</w:t>
            </w:r>
          </w:p>
        </w:tc>
        <w:tc>
          <w:tcPr>
            <w:tcW w:w="1277" w:type="dxa"/>
            <w:vAlign w:val="center"/>
          </w:tcPr>
          <w:p w:rsidR="003D007B" w:rsidRPr="0072137D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7B">
              <w:rPr>
                <w:rFonts w:ascii="Times New Roman" w:hAnsi="Times New Roman"/>
                <w:sz w:val="24"/>
                <w:szCs w:val="24"/>
              </w:rPr>
              <w:t>12208.4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07B" w:rsidTr="00AF5E3D">
        <w:trPr>
          <w:trHeight w:val="227"/>
        </w:trPr>
        <w:tc>
          <w:tcPr>
            <w:tcW w:w="2778" w:type="dxa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территориального уровня</w:t>
            </w:r>
          </w:p>
        </w:tc>
        <w:tc>
          <w:tcPr>
            <w:tcW w:w="3850" w:type="dxa"/>
            <w:vAlign w:val="center"/>
          </w:tcPr>
          <w:p w:rsidR="003D007B" w:rsidRDefault="003D007B" w:rsidP="00356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работой интервьюеров, контроль заполненных анкет</w:t>
            </w:r>
          </w:p>
        </w:tc>
        <w:tc>
          <w:tcPr>
            <w:tcW w:w="1277" w:type="dxa"/>
            <w:vAlign w:val="center"/>
          </w:tcPr>
          <w:p w:rsidR="003D007B" w:rsidRPr="0072137D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3D007B" w:rsidRPr="003D007B" w:rsidRDefault="003D007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7B">
              <w:rPr>
                <w:rFonts w:ascii="Times New Roman" w:hAnsi="Times New Roman"/>
                <w:sz w:val="24"/>
                <w:szCs w:val="24"/>
              </w:rPr>
              <w:t>39164.63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D007B" w:rsidRDefault="003D007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E62BD" w:rsidRDefault="008E62BD">
      <w:pPr>
        <w:pStyle w:val="24"/>
        <w:spacing w:before="0"/>
        <w:ind w:firstLine="709"/>
        <w:jc w:val="right"/>
      </w:pPr>
    </w:p>
    <w:p w:rsidR="008E62BD" w:rsidRDefault="00E63A52">
      <w:pPr>
        <w:pStyle w:val="24"/>
        <w:spacing w:before="0"/>
        <w:ind w:right="-598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Должность: ведущий специалист-эксперт     ______   К.Ю. </w:t>
      </w:r>
      <w:proofErr w:type="spellStart"/>
      <w:r>
        <w:rPr>
          <w:sz w:val="28"/>
          <w:szCs w:val="28"/>
        </w:rPr>
        <w:t>Абдулхакимова</w:t>
      </w:r>
      <w:proofErr w:type="spellEnd"/>
      <w:r>
        <w:rPr>
          <w:sz w:val="28"/>
          <w:szCs w:val="28"/>
        </w:rPr>
        <w:t xml:space="preserve">                                              «___»__________2024г.</w:t>
      </w:r>
    </w:p>
    <w:sectPr w:rsidR="008E62BD">
      <w:head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6E" w:rsidRDefault="00FC1F6E">
      <w:pPr>
        <w:spacing w:after="0" w:line="240" w:lineRule="auto"/>
      </w:pPr>
      <w:r>
        <w:separator/>
      </w:r>
    </w:p>
  </w:endnote>
  <w:endnote w:type="continuationSeparator" w:id="0">
    <w:p w:rsidR="00FC1F6E" w:rsidRDefault="00FC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6E" w:rsidRDefault="00FC1F6E">
      <w:pPr>
        <w:spacing w:after="0" w:line="240" w:lineRule="auto"/>
      </w:pPr>
      <w:r>
        <w:separator/>
      </w:r>
    </w:p>
  </w:footnote>
  <w:footnote w:type="continuationSeparator" w:id="0">
    <w:p w:rsidR="00FC1F6E" w:rsidRDefault="00FC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BD" w:rsidRDefault="00E63A52">
    <w:pPr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3</w:t>
    </w:r>
  </w:p>
  <w:p w:rsidR="008E62BD" w:rsidRDefault="00E63A52">
    <w:pPr>
      <w:spacing w:after="0" w:line="24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к Порядку</w:t>
    </w:r>
  </w:p>
  <w:p w:rsidR="008E62BD" w:rsidRDefault="008E62B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488B"/>
    <w:multiLevelType w:val="hybridMultilevel"/>
    <w:tmpl w:val="910057F6"/>
    <w:lvl w:ilvl="0" w:tplc="096E274A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BC382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DA3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84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0E0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F29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305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64C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1CF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505500D"/>
    <w:multiLevelType w:val="hybridMultilevel"/>
    <w:tmpl w:val="6C7C6818"/>
    <w:lvl w:ilvl="0" w:tplc="B7384F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7FE671E">
      <w:start w:val="1"/>
      <w:numFmt w:val="lowerLetter"/>
      <w:lvlText w:val="%2."/>
      <w:lvlJc w:val="left"/>
      <w:pPr>
        <w:ind w:left="1440" w:hanging="360"/>
      </w:pPr>
    </w:lvl>
    <w:lvl w:ilvl="2" w:tplc="867CB35A">
      <w:start w:val="1"/>
      <w:numFmt w:val="lowerRoman"/>
      <w:lvlText w:val="%3."/>
      <w:lvlJc w:val="right"/>
      <w:pPr>
        <w:ind w:left="2160" w:hanging="180"/>
      </w:pPr>
    </w:lvl>
    <w:lvl w:ilvl="3" w:tplc="32646E72">
      <w:start w:val="1"/>
      <w:numFmt w:val="decimal"/>
      <w:lvlText w:val="%4."/>
      <w:lvlJc w:val="left"/>
      <w:pPr>
        <w:ind w:left="2880" w:hanging="360"/>
      </w:pPr>
    </w:lvl>
    <w:lvl w:ilvl="4" w:tplc="AA864E68">
      <w:start w:val="1"/>
      <w:numFmt w:val="lowerLetter"/>
      <w:lvlText w:val="%5."/>
      <w:lvlJc w:val="left"/>
      <w:pPr>
        <w:ind w:left="3600" w:hanging="360"/>
      </w:pPr>
    </w:lvl>
    <w:lvl w:ilvl="5" w:tplc="413887C8">
      <w:start w:val="1"/>
      <w:numFmt w:val="lowerRoman"/>
      <w:lvlText w:val="%6."/>
      <w:lvlJc w:val="right"/>
      <w:pPr>
        <w:ind w:left="4320" w:hanging="180"/>
      </w:pPr>
    </w:lvl>
    <w:lvl w:ilvl="6" w:tplc="83AA837E">
      <w:start w:val="1"/>
      <w:numFmt w:val="decimal"/>
      <w:lvlText w:val="%7."/>
      <w:lvlJc w:val="left"/>
      <w:pPr>
        <w:ind w:left="5040" w:hanging="360"/>
      </w:pPr>
    </w:lvl>
    <w:lvl w:ilvl="7" w:tplc="0B90CF68">
      <w:start w:val="1"/>
      <w:numFmt w:val="lowerLetter"/>
      <w:lvlText w:val="%8."/>
      <w:lvlJc w:val="left"/>
      <w:pPr>
        <w:ind w:left="5760" w:hanging="360"/>
      </w:pPr>
    </w:lvl>
    <w:lvl w:ilvl="8" w:tplc="43825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D"/>
    <w:rsid w:val="00071206"/>
    <w:rsid w:val="001519FF"/>
    <w:rsid w:val="0025525E"/>
    <w:rsid w:val="002B131F"/>
    <w:rsid w:val="002F33C4"/>
    <w:rsid w:val="003D007B"/>
    <w:rsid w:val="005741BF"/>
    <w:rsid w:val="00587049"/>
    <w:rsid w:val="0066756F"/>
    <w:rsid w:val="0072137D"/>
    <w:rsid w:val="0077423B"/>
    <w:rsid w:val="007A15D2"/>
    <w:rsid w:val="008E62BD"/>
    <w:rsid w:val="00B34350"/>
    <w:rsid w:val="00CC4CB8"/>
    <w:rsid w:val="00E63A52"/>
    <w:rsid w:val="00F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47FD-B9B8-4FFC-8E62-65B9545F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P26_InozemtsevaEA</dc:creator>
  <cp:lastModifiedBy>Абдулхакимова Ксения Юрьевна</cp:lastModifiedBy>
  <cp:revision>6</cp:revision>
  <cp:lastPrinted>2024-12-24T09:09:00Z</cp:lastPrinted>
  <dcterms:created xsi:type="dcterms:W3CDTF">2024-12-24T09:02:00Z</dcterms:created>
  <dcterms:modified xsi:type="dcterms:W3CDTF">2024-12-25T08:58:00Z</dcterms:modified>
</cp:coreProperties>
</file>